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A75F3" w:rsidP="009A75F3">
      <w:pPr>
        <w:ind w:firstLine="567"/>
        <w:jc w:val="right"/>
        <w:rPr>
          <w:sz w:val="22"/>
          <w:szCs w:val="22"/>
        </w:rPr>
      </w:pPr>
      <w:r w:rsidRPr="003F0E1B">
        <w:rPr>
          <w:rFonts w:eastAsia="Times New Roman"/>
          <w:bCs/>
          <w:sz w:val="22"/>
          <w:szCs w:val="22"/>
        </w:rPr>
        <w:t xml:space="preserve">Дело </w:t>
      </w:r>
      <w:r w:rsidRPr="003F0E1B">
        <w:rPr>
          <w:sz w:val="22"/>
          <w:szCs w:val="22"/>
        </w:rPr>
        <w:t>№ 2-</w:t>
      </w:r>
      <w:r w:rsidR="006E3995">
        <w:rPr>
          <w:sz w:val="22"/>
          <w:szCs w:val="22"/>
        </w:rPr>
        <w:t>1434-0501/2026</w:t>
      </w:r>
    </w:p>
    <w:p w:rsidR="009A75F3" w:rsidRPr="004B7E0E" w:rsidP="009A75F3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УИД: 86</w:t>
      </w:r>
      <w:r>
        <w:rPr>
          <w:sz w:val="22"/>
          <w:szCs w:val="22"/>
          <w:lang w:val="en-US"/>
        </w:rPr>
        <w:t>MS</w:t>
      </w:r>
      <w:r w:rsidR="006E3995">
        <w:rPr>
          <w:sz w:val="22"/>
          <w:szCs w:val="22"/>
        </w:rPr>
        <w:t>0005-01-2026-002256-74</w:t>
      </w:r>
    </w:p>
    <w:p w:rsidR="009A75F3" w:rsidP="009A75F3">
      <w:pPr>
        <w:rPr>
          <w:rFonts w:eastAsia="Times New Roman"/>
          <w:bCs/>
          <w:sz w:val="22"/>
          <w:szCs w:val="22"/>
        </w:rPr>
      </w:pPr>
    </w:p>
    <w:p w:rsidR="006E3995" w:rsidRPr="003F0E1B" w:rsidP="009A75F3">
      <w:pPr>
        <w:rPr>
          <w:rFonts w:eastAsia="Times New Roman"/>
          <w:bCs/>
          <w:sz w:val="22"/>
          <w:szCs w:val="22"/>
        </w:rPr>
      </w:pPr>
    </w:p>
    <w:p w:rsidR="0016623B" w:rsidRPr="001C3416" w:rsidP="0016623B">
      <w:pPr>
        <w:ind w:firstLine="567"/>
        <w:jc w:val="center"/>
        <w:rPr>
          <w:rFonts w:eastAsia="Times New Roman"/>
          <w:bCs/>
          <w:sz w:val="28"/>
          <w:szCs w:val="28"/>
        </w:rPr>
      </w:pPr>
      <w:r w:rsidRPr="001C3416">
        <w:rPr>
          <w:rFonts w:eastAsia="Times New Roman"/>
          <w:bCs/>
          <w:sz w:val="28"/>
          <w:szCs w:val="28"/>
        </w:rPr>
        <w:t>ЗАОЧНОЕ РЕШЕНИЕ</w:t>
      </w:r>
    </w:p>
    <w:p w:rsidR="0016623B" w:rsidRPr="001C3416" w:rsidP="0016623B">
      <w:pPr>
        <w:ind w:firstLine="567"/>
        <w:jc w:val="center"/>
        <w:rPr>
          <w:rFonts w:eastAsia="Times New Roman"/>
          <w:bCs/>
          <w:sz w:val="28"/>
          <w:szCs w:val="28"/>
        </w:rPr>
      </w:pPr>
      <w:r w:rsidRPr="001C3416">
        <w:rPr>
          <w:rFonts w:eastAsia="Times New Roman"/>
          <w:bCs/>
          <w:sz w:val="28"/>
          <w:szCs w:val="28"/>
        </w:rPr>
        <w:t>Именем Российской Федерации</w:t>
      </w:r>
    </w:p>
    <w:p w:rsidR="0016623B" w:rsidP="0016623B">
      <w:pPr>
        <w:ind w:firstLine="567"/>
        <w:jc w:val="center"/>
        <w:rPr>
          <w:rFonts w:eastAsia="Times New Roman"/>
          <w:bCs/>
          <w:sz w:val="28"/>
          <w:szCs w:val="28"/>
        </w:rPr>
      </w:pPr>
      <w:r w:rsidRPr="001C3416">
        <w:rPr>
          <w:rFonts w:eastAsia="Times New Roman"/>
          <w:bCs/>
          <w:sz w:val="28"/>
          <w:szCs w:val="28"/>
        </w:rPr>
        <w:t>(резолютивная часть)</w:t>
      </w:r>
    </w:p>
    <w:p w:rsidR="006E3995" w:rsidRPr="001C3416" w:rsidP="0016623B">
      <w:pPr>
        <w:ind w:firstLine="567"/>
        <w:jc w:val="center"/>
        <w:rPr>
          <w:rFonts w:eastAsia="Times New Roman"/>
          <w:bCs/>
          <w:sz w:val="28"/>
          <w:szCs w:val="28"/>
        </w:rPr>
      </w:pPr>
    </w:p>
    <w:p w:rsidR="009A75F3" w:rsidRPr="00530F0D" w:rsidP="009A75F3">
      <w:pPr>
        <w:ind w:firstLine="567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22 июля 2026</w:t>
      </w:r>
      <w:r>
        <w:rPr>
          <w:rFonts w:eastAsia="Times New Roman"/>
          <w:bCs/>
          <w:sz w:val="28"/>
          <w:szCs w:val="28"/>
        </w:rPr>
        <w:t xml:space="preserve"> </w:t>
      </w:r>
      <w:r w:rsidRPr="00530F0D">
        <w:rPr>
          <w:rFonts w:eastAsia="Times New Roman"/>
          <w:bCs/>
          <w:sz w:val="28"/>
          <w:szCs w:val="28"/>
        </w:rPr>
        <w:t xml:space="preserve">года                                    </w:t>
      </w:r>
      <w:r>
        <w:rPr>
          <w:rFonts w:eastAsia="Times New Roman"/>
          <w:bCs/>
          <w:sz w:val="28"/>
          <w:szCs w:val="28"/>
        </w:rPr>
        <w:t xml:space="preserve">        </w:t>
      </w:r>
      <w:r w:rsidRPr="00530F0D">
        <w:rPr>
          <w:rFonts w:eastAsia="Times New Roman"/>
          <w:bCs/>
          <w:sz w:val="28"/>
          <w:szCs w:val="28"/>
        </w:rPr>
        <w:t xml:space="preserve">                 </w:t>
      </w:r>
      <w:r w:rsidR="0016623B">
        <w:rPr>
          <w:rFonts w:eastAsia="Times New Roman"/>
          <w:bCs/>
          <w:sz w:val="28"/>
          <w:szCs w:val="28"/>
        </w:rPr>
        <w:t xml:space="preserve">    </w:t>
      </w:r>
      <w:r>
        <w:rPr>
          <w:rFonts w:eastAsia="Times New Roman"/>
          <w:bCs/>
          <w:sz w:val="28"/>
          <w:szCs w:val="28"/>
        </w:rPr>
        <w:t xml:space="preserve">  </w:t>
      </w:r>
      <w:r w:rsidRPr="00530F0D">
        <w:rPr>
          <w:rFonts w:eastAsia="Times New Roman"/>
          <w:bCs/>
          <w:sz w:val="28"/>
          <w:szCs w:val="28"/>
        </w:rPr>
        <w:t>г. Нефтеюганск</w:t>
      </w:r>
    </w:p>
    <w:p w:rsidR="009A75F3" w:rsidRPr="00530F0D" w:rsidP="009A75F3">
      <w:pPr>
        <w:ind w:firstLine="567"/>
        <w:jc w:val="both"/>
        <w:rPr>
          <w:rFonts w:eastAsia="Times New Roman"/>
          <w:sz w:val="10"/>
          <w:szCs w:val="28"/>
        </w:rPr>
      </w:pPr>
    </w:p>
    <w:p w:rsidR="009A75F3" w:rsidRPr="00E00BF2" w:rsidP="009A75F3">
      <w:pPr>
        <w:ind w:firstLine="567"/>
        <w:jc w:val="both"/>
        <w:rPr>
          <w:sz w:val="28"/>
          <w:szCs w:val="28"/>
        </w:rPr>
      </w:pPr>
      <w:r w:rsidRPr="00E00BF2">
        <w:rPr>
          <w:sz w:val="28"/>
          <w:szCs w:val="28"/>
        </w:rPr>
        <w:t xml:space="preserve">Мировой судья судебного участка № </w:t>
      </w:r>
      <w:r>
        <w:rPr>
          <w:sz w:val="28"/>
          <w:szCs w:val="28"/>
        </w:rPr>
        <w:t>6</w:t>
      </w:r>
      <w:r w:rsidRPr="00E00BF2">
        <w:rPr>
          <w:sz w:val="28"/>
          <w:szCs w:val="28"/>
        </w:rPr>
        <w:t xml:space="preserve"> </w:t>
      </w:r>
      <w:r w:rsidRPr="00E00BF2">
        <w:rPr>
          <w:sz w:val="28"/>
          <w:szCs w:val="28"/>
        </w:rPr>
        <w:t>Нефтеюганского</w:t>
      </w:r>
      <w:r w:rsidRPr="00E00BF2">
        <w:rPr>
          <w:sz w:val="28"/>
          <w:szCs w:val="28"/>
        </w:rPr>
        <w:t xml:space="preserve"> судебного района Ханты-Мансийского автономного округа-Югры 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Сабитова</w:t>
      </w:r>
      <w:r>
        <w:rPr>
          <w:sz w:val="28"/>
          <w:szCs w:val="28"/>
        </w:rPr>
        <w:t xml:space="preserve"> Д.Р., </w:t>
      </w:r>
    </w:p>
    <w:p w:rsidR="009A75F3" w:rsidRPr="00E00BF2" w:rsidP="009A75F3">
      <w:pPr>
        <w:ind w:firstLine="567"/>
        <w:rPr>
          <w:sz w:val="28"/>
          <w:szCs w:val="28"/>
        </w:rPr>
      </w:pPr>
      <w:r w:rsidRPr="00E00BF2">
        <w:rPr>
          <w:sz w:val="28"/>
          <w:szCs w:val="28"/>
        </w:rPr>
        <w:t xml:space="preserve">при секретаре судебного заседания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Шпольвинд</w:t>
      </w:r>
      <w:r>
        <w:rPr>
          <w:sz w:val="28"/>
          <w:szCs w:val="28"/>
        </w:rPr>
        <w:t xml:space="preserve"> Е.С</w:t>
      </w:r>
      <w:r w:rsidRPr="00B22FA0">
        <w:rPr>
          <w:sz w:val="28"/>
          <w:szCs w:val="28"/>
        </w:rPr>
        <w:t>.</w:t>
      </w:r>
      <w:r w:rsidRPr="00E00BF2">
        <w:rPr>
          <w:sz w:val="28"/>
          <w:szCs w:val="28"/>
        </w:rPr>
        <w:t>,</w:t>
      </w:r>
    </w:p>
    <w:p w:rsidR="00853748" w:rsidRPr="00530F0D" w:rsidP="009A75F3">
      <w:pPr>
        <w:ind w:firstLine="567"/>
        <w:jc w:val="both"/>
        <w:rPr>
          <w:sz w:val="28"/>
          <w:szCs w:val="28"/>
        </w:rPr>
      </w:pPr>
      <w:r w:rsidRPr="00530F0D">
        <w:rPr>
          <w:sz w:val="28"/>
          <w:szCs w:val="28"/>
        </w:rPr>
        <w:t>рассмотрев в открытом судебном заседании гражданское дело по иску</w:t>
      </w:r>
      <w:r>
        <w:rPr>
          <w:sz w:val="28"/>
          <w:szCs w:val="28"/>
        </w:rPr>
        <w:t xml:space="preserve"> акционерного общества «</w:t>
      </w:r>
      <w:r w:rsidRPr="00732597" w:rsidR="00732597">
        <w:rPr>
          <w:sz w:val="28"/>
          <w:szCs w:val="28"/>
        </w:rPr>
        <w:t xml:space="preserve">Банк Русский Стандарт» к </w:t>
      </w:r>
      <w:r w:rsidR="006E3995">
        <w:rPr>
          <w:sz w:val="28"/>
          <w:szCs w:val="28"/>
        </w:rPr>
        <w:t>Погорелой</w:t>
      </w:r>
      <w:r w:rsidR="00D61960">
        <w:rPr>
          <w:sz w:val="28"/>
          <w:szCs w:val="28"/>
        </w:rPr>
        <w:t xml:space="preserve"> (</w:t>
      </w:r>
      <w:r w:rsidR="006E3995">
        <w:rPr>
          <w:sz w:val="28"/>
          <w:szCs w:val="28"/>
        </w:rPr>
        <w:t>Киргинцевой</w:t>
      </w:r>
      <w:r w:rsidR="00D61960">
        <w:rPr>
          <w:sz w:val="28"/>
          <w:szCs w:val="28"/>
        </w:rPr>
        <w:t xml:space="preserve">) </w:t>
      </w:r>
      <w:r w:rsidR="00C12827">
        <w:rPr>
          <w:sz w:val="28"/>
          <w:szCs w:val="28"/>
        </w:rPr>
        <w:t>**</w:t>
      </w:r>
      <w:r w:rsidRPr="00732597" w:rsidR="00732597">
        <w:rPr>
          <w:sz w:val="28"/>
          <w:szCs w:val="28"/>
        </w:rPr>
        <w:t>о взыскании задолженности по</w:t>
      </w:r>
      <w:r w:rsidR="0016623B">
        <w:rPr>
          <w:sz w:val="28"/>
          <w:szCs w:val="28"/>
        </w:rPr>
        <w:t xml:space="preserve"> </w:t>
      </w:r>
      <w:r w:rsidRPr="00732597" w:rsidR="00732597">
        <w:rPr>
          <w:sz w:val="28"/>
          <w:szCs w:val="28"/>
        </w:rPr>
        <w:t>договору</w:t>
      </w:r>
      <w:r w:rsidRPr="00530F0D" w:rsidR="00D51958">
        <w:rPr>
          <w:sz w:val="28"/>
          <w:szCs w:val="28"/>
        </w:rPr>
        <w:t>,</w:t>
      </w:r>
    </w:p>
    <w:p w:rsidR="00687696" w:rsidRPr="00530F0D" w:rsidP="00A11386">
      <w:pPr>
        <w:widowControl w:val="0"/>
        <w:tabs>
          <w:tab w:val="left" w:pos="9637"/>
        </w:tabs>
        <w:autoSpaceDE w:val="0"/>
        <w:autoSpaceDN w:val="0"/>
        <w:adjustRightInd w:val="0"/>
        <w:ind w:firstLine="567"/>
        <w:jc w:val="both"/>
        <w:rPr>
          <w:rFonts w:eastAsia="Times New Roman"/>
          <w:bCs/>
          <w:sz w:val="28"/>
          <w:szCs w:val="28"/>
        </w:rPr>
      </w:pPr>
      <w:r w:rsidRPr="00530F0D">
        <w:rPr>
          <w:rFonts w:eastAsia="Times New Roman"/>
          <w:sz w:val="28"/>
          <w:szCs w:val="28"/>
        </w:rPr>
        <w:t>р</w:t>
      </w:r>
      <w:r w:rsidRPr="00530F0D" w:rsidR="00853748">
        <w:rPr>
          <w:rFonts w:eastAsia="Times New Roman"/>
          <w:sz w:val="28"/>
          <w:szCs w:val="28"/>
        </w:rPr>
        <w:t>уководствуясь ст</w:t>
      </w:r>
      <w:r w:rsidRPr="00530F0D" w:rsidR="00302E90">
        <w:rPr>
          <w:rFonts w:eastAsia="Times New Roman"/>
          <w:sz w:val="28"/>
          <w:szCs w:val="28"/>
        </w:rPr>
        <w:t>.ст.</w:t>
      </w:r>
      <w:r w:rsidRPr="00530F0D" w:rsidR="00853748">
        <w:rPr>
          <w:rFonts w:eastAsia="Times New Roman"/>
          <w:sz w:val="28"/>
          <w:szCs w:val="28"/>
        </w:rPr>
        <w:t xml:space="preserve">194-199 Гражданского процессуального кодекса </w:t>
      </w:r>
      <w:r w:rsidRPr="00530F0D" w:rsidR="00302E90">
        <w:rPr>
          <w:rFonts w:eastAsia="Times New Roman"/>
          <w:sz w:val="28"/>
          <w:szCs w:val="28"/>
        </w:rPr>
        <w:t>Р</w:t>
      </w:r>
      <w:r w:rsidRPr="00530F0D" w:rsidR="00D26AF2">
        <w:rPr>
          <w:rFonts w:eastAsia="Times New Roman"/>
          <w:sz w:val="28"/>
          <w:szCs w:val="28"/>
        </w:rPr>
        <w:t>оссийской Федерации,</w:t>
      </w:r>
      <w:r w:rsidRPr="00530F0D" w:rsidR="00853748">
        <w:rPr>
          <w:rFonts w:eastAsia="Times New Roman"/>
          <w:sz w:val="28"/>
          <w:szCs w:val="28"/>
        </w:rPr>
        <w:t xml:space="preserve"> </w:t>
      </w:r>
    </w:p>
    <w:p w:rsidR="00A11386" w:rsidRPr="00530F0D" w:rsidP="00783893">
      <w:pPr>
        <w:widowControl w:val="0"/>
        <w:tabs>
          <w:tab w:val="left" w:pos="9637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sz w:val="8"/>
          <w:szCs w:val="28"/>
        </w:rPr>
      </w:pPr>
    </w:p>
    <w:p w:rsidR="00853748" w:rsidP="00D26AF2">
      <w:pPr>
        <w:widowControl w:val="0"/>
        <w:tabs>
          <w:tab w:val="left" w:pos="9637"/>
        </w:tabs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</w:rPr>
      </w:pPr>
      <w:r w:rsidRPr="00530F0D">
        <w:rPr>
          <w:rFonts w:eastAsia="Times New Roman"/>
          <w:bCs/>
          <w:sz w:val="28"/>
          <w:szCs w:val="28"/>
        </w:rPr>
        <w:t>РЕШИЛ:</w:t>
      </w:r>
    </w:p>
    <w:p w:rsidR="00530F0D" w:rsidRPr="00530F0D" w:rsidP="00D26AF2">
      <w:pPr>
        <w:widowControl w:val="0"/>
        <w:tabs>
          <w:tab w:val="left" w:pos="9637"/>
        </w:tabs>
        <w:autoSpaceDE w:val="0"/>
        <w:autoSpaceDN w:val="0"/>
        <w:adjustRightInd w:val="0"/>
        <w:jc w:val="center"/>
        <w:rPr>
          <w:rFonts w:eastAsia="Times New Roman"/>
          <w:bCs/>
          <w:sz w:val="8"/>
          <w:szCs w:val="28"/>
        </w:rPr>
      </w:pPr>
    </w:p>
    <w:p w:rsidR="007617CE" w:rsidRPr="00530F0D" w:rsidP="00687696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sz w:val="28"/>
          <w:szCs w:val="28"/>
        </w:rPr>
      </w:pPr>
      <w:r w:rsidRPr="00530F0D">
        <w:rPr>
          <w:rFonts w:eastAsia="Times New Roman"/>
          <w:sz w:val="28"/>
          <w:szCs w:val="28"/>
        </w:rPr>
        <w:t xml:space="preserve">исковые требования </w:t>
      </w:r>
      <w:r w:rsidR="009A75F3">
        <w:rPr>
          <w:sz w:val="28"/>
          <w:szCs w:val="28"/>
        </w:rPr>
        <w:t>акционерного общества «</w:t>
      </w:r>
      <w:r w:rsidRPr="00732597" w:rsidR="00732597">
        <w:rPr>
          <w:sz w:val="28"/>
          <w:szCs w:val="28"/>
        </w:rPr>
        <w:t xml:space="preserve">Банк Русский Стандарт» к </w:t>
      </w:r>
      <w:r w:rsidR="006E3995">
        <w:rPr>
          <w:sz w:val="28"/>
          <w:szCs w:val="28"/>
        </w:rPr>
        <w:t>Погорелой (</w:t>
      </w:r>
      <w:r w:rsidR="006E3995">
        <w:rPr>
          <w:sz w:val="28"/>
          <w:szCs w:val="28"/>
        </w:rPr>
        <w:t>Киргинцевой</w:t>
      </w:r>
      <w:r w:rsidR="006E3995">
        <w:rPr>
          <w:sz w:val="28"/>
          <w:szCs w:val="28"/>
        </w:rPr>
        <w:t xml:space="preserve">) </w:t>
      </w:r>
      <w:r w:rsidR="00C12827">
        <w:rPr>
          <w:sz w:val="28"/>
          <w:szCs w:val="28"/>
        </w:rPr>
        <w:t>**</w:t>
      </w:r>
      <w:r w:rsidRPr="00732597" w:rsidR="0016623B">
        <w:rPr>
          <w:sz w:val="28"/>
          <w:szCs w:val="28"/>
        </w:rPr>
        <w:t>о взыскании задолженности по договору</w:t>
      </w:r>
      <w:r w:rsidRPr="00530F0D" w:rsidR="0016623B">
        <w:rPr>
          <w:sz w:val="28"/>
          <w:szCs w:val="28"/>
        </w:rPr>
        <w:t xml:space="preserve"> </w:t>
      </w:r>
      <w:r w:rsidRPr="00530F0D">
        <w:rPr>
          <w:sz w:val="28"/>
          <w:szCs w:val="28"/>
        </w:rPr>
        <w:t>удовлетворить</w:t>
      </w:r>
      <w:r w:rsidRPr="00530F0D" w:rsidR="00BE0EA9">
        <w:rPr>
          <w:sz w:val="28"/>
          <w:szCs w:val="28"/>
        </w:rPr>
        <w:t>.</w:t>
      </w:r>
    </w:p>
    <w:p w:rsidR="00841881" w:rsidRPr="009A75F3" w:rsidP="009A75F3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sz w:val="28"/>
          <w:szCs w:val="28"/>
        </w:rPr>
      </w:pPr>
      <w:r w:rsidRPr="00530F0D">
        <w:rPr>
          <w:rFonts w:eastAsia="Times New Roman"/>
          <w:sz w:val="28"/>
          <w:szCs w:val="28"/>
        </w:rPr>
        <w:t>В</w:t>
      </w:r>
      <w:r w:rsidRPr="00530F0D" w:rsidR="00853748">
        <w:rPr>
          <w:rFonts w:eastAsia="Times New Roman"/>
          <w:sz w:val="28"/>
          <w:szCs w:val="28"/>
        </w:rPr>
        <w:t xml:space="preserve">зыскать с </w:t>
      </w:r>
      <w:r w:rsidR="006E3995">
        <w:rPr>
          <w:sz w:val="28"/>
          <w:szCs w:val="28"/>
        </w:rPr>
        <w:t>Погорелой (</w:t>
      </w:r>
      <w:r w:rsidR="006E3995">
        <w:rPr>
          <w:sz w:val="28"/>
          <w:szCs w:val="28"/>
        </w:rPr>
        <w:t>Киргинцевой</w:t>
      </w:r>
      <w:r w:rsidR="006E3995">
        <w:rPr>
          <w:sz w:val="28"/>
          <w:szCs w:val="28"/>
        </w:rPr>
        <w:t xml:space="preserve">) </w:t>
      </w:r>
      <w:r w:rsidR="00C12827">
        <w:rPr>
          <w:sz w:val="28"/>
          <w:szCs w:val="28"/>
        </w:rPr>
        <w:t>**</w:t>
      </w:r>
      <w:r w:rsidRPr="00530F0D" w:rsidR="00C12827">
        <w:rPr>
          <w:sz w:val="28"/>
          <w:szCs w:val="28"/>
        </w:rPr>
        <w:t xml:space="preserve"> </w:t>
      </w:r>
      <w:r w:rsidRPr="00530F0D" w:rsidR="00D26AF2">
        <w:rPr>
          <w:sz w:val="28"/>
          <w:szCs w:val="28"/>
        </w:rPr>
        <w:t xml:space="preserve">(паспорт </w:t>
      </w:r>
      <w:r w:rsidR="00C12827">
        <w:rPr>
          <w:sz w:val="28"/>
          <w:szCs w:val="28"/>
        </w:rPr>
        <w:t>**</w:t>
      </w:r>
      <w:r w:rsidR="008958E5">
        <w:rPr>
          <w:sz w:val="28"/>
          <w:szCs w:val="28"/>
        </w:rPr>
        <w:t>)</w:t>
      </w:r>
      <w:r w:rsidRPr="00530F0D" w:rsidR="00D26AF2">
        <w:rPr>
          <w:sz w:val="28"/>
          <w:szCs w:val="28"/>
        </w:rPr>
        <w:t xml:space="preserve"> </w:t>
      </w:r>
      <w:r w:rsidRPr="00530F0D" w:rsidR="002B48FA">
        <w:rPr>
          <w:rFonts w:eastAsia="Times New Roman"/>
          <w:sz w:val="28"/>
          <w:szCs w:val="28"/>
        </w:rPr>
        <w:t xml:space="preserve">в пользу </w:t>
      </w:r>
      <w:r w:rsidR="009A75F3">
        <w:rPr>
          <w:sz w:val="28"/>
          <w:szCs w:val="28"/>
        </w:rPr>
        <w:t>акционерного общества «</w:t>
      </w:r>
      <w:r w:rsidRPr="00732597" w:rsidR="00732597">
        <w:rPr>
          <w:rFonts w:eastAsia="Times New Roman"/>
          <w:sz w:val="28"/>
          <w:szCs w:val="28"/>
        </w:rPr>
        <w:t xml:space="preserve">Банк Русский Стандарт» </w:t>
      </w:r>
      <w:r w:rsidRPr="00C87402" w:rsidR="00C87402">
        <w:rPr>
          <w:rFonts w:eastAsia="Times New Roman"/>
          <w:sz w:val="28"/>
          <w:szCs w:val="28"/>
        </w:rPr>
        <w:t xml:space="preserve">(ИНН </w:t>
      </w:r>
      <w:r w:rsidR="00732597">
        <w:rPr>
          <w:rFonts w:eastAsia="Times New Roman"/>
          <w:sz w:val="28"/>
          <w:szCs w:val="28"/>
        </w:rPr>
        <w:t>7707056547</w:t>
      </w:r>
      <w:r w:rsidRPr="00C87402" w:rsidR="00C87402">
        <w:rPr>
          <w:rFonts w:eastAsia="Times New Roman"/>
          <w:sz w:val="28"/>
          <w:szCs w:val="28"/>
        </w:rPr>
        <w:t xml:space="preserve">) </w:t>
      </w:r>
      <w:r>
        <w:rPr>
          <w:sz w:val="28"/>
          <w:szCs w:val="28"/>
        </w:rPr>
        <w:t>з</w:t>
      </w:r>
      <w:r w:rsidRPr="00530F0D" w:rsidR="00853748">
        <w:rPr>
          <w:rFonts w:eastAsia="Times New Roman"/>
          <w:sz w:val="28"/>
          <w:szCs w:val="28"/>
        </w:rPr>
        <w:t>адолженност</w:t>
      </w:r>
      <w:r w:rsidRPr="00530F0D" w:rsidR="00C83EEF">
        <w:rPr>
          <w:rFonts w:eastAsia="Times New Roman"/>
          <w:sz w:val="28"/>
          <w:szCs w:val="28"/>
        </w:rPr>
        <w:t>ь</w:t>
      </w:r>
      <w:r w:rsidRPr="00530F0D" w:rsidR="00853748">
        <w:rPr>
          <w:rFonts w:eastAsia="Times New Roman"/>
          <w:sz w:val="28"/>
          <w:szCs w:val="28"/>
        </w:rPr>
        <w:t xml:space="preserve"> </w:t>
      </w:r>
      <w:r w:rsidRPr="00530F0D" w:rsidR="002C6572">
        <w:rPr>
          <w:rFonts w:eastAsia="Times New Roman"/>
          <w:sz w:val="28"/>
          <w:szCs w:val="28"/>
        </w:rPr>
        <w:t xml:space="preserve">по </w:t>
      </w:r>
      <w:r w:rsidRPr="00530F0D" w:rsidR="008169D2">
        <w:rPr>
          <w:rFonts w:eastAsia="Times New Roman"/>
          <w:sz w:val="28"/>
          <w:szCs w:val="28"/>
        </w:rPr>
        <w:t>договору</w:t>
      </w:r>
      <w:r w:rsidRPr="00530F0D" w:rsidR="00815989">
        <w:rPr>
          <w:rFonts w:eastAsia="Times New Roman"/>
          <w:sz w:val="28"/>
          <w:szCs w:val="28"/>
        </w:rPr>
        <w:t xml:space="preserve"> </w:t>
      </w:r>
      <w:r w:rsidR="0051375D">
        <w:rPr>
          <w:rFonts w:eastAsia="Times New Roman"/>
          <w:sz w:val="28"/>
          <w:szCs w:val="28"/>
        </w:rPr>
        <w:t>№</w:t>
      </w:r>
      <w:r w:rsidR="009A75F3">
        <w:rPr>
          <w:rFonts w:eastAsia="Times New Roman"/>
          <w:sz w:val="28"/>
          <w:szCs w:val="28"/>
        </w:rPr>
        <w:t xml:space="preserve"> </w:t>
      </w:r>
      <w:r w:rsidR="00C12827">
        <w:rPr>
          <w:sz w:val="28"/>
          <w:szCs w:val="28"/>
        </w:rPr>
        <w:t>**</w:t>
      </w:r>
      <w:r w:rsidR="00D61960">
        <w:rPr>
          <w:rFonts w:eastAsia="Times New Roman"/>
          <w:sz w:val="28"/>
          <w:szCs w:val="28"/>
        </w:rPr>
        <w:t xml:space="preserve">от </w:t>
      </w:r>
      <w:r w:rsidR="006E3995">
        <w:rPr>
          <w:rFonts w:eastAsia="Times New Roman"/>
          <w:sz w:val="28"/>
          <w:szCs w:val="28"/>
        </w:rPr>
        <w:t xml:space="preserve">07.10.2005 </w:t>
      </w:r>
      <w:r w:rsidR="008958E5">
        <w:rPr>
          <w:rFonts w:eastAsia="Times New Roman"/>
          <w:color w:val="000000"/>
          <w:sz w:val="28"/>
          <w:szCs w:val="28"/>
        </w:rPr>
        <w:t xml:space="preserve">за период с </w:t>
      </w:r>
      <w:r w:rsidR="006E3995">
        <w:rPr>
          <w:rFonts w:eastAsia="Times New Roman"/>
          <w:color w:val="000000"/>
          <w:sz w:val="28"/>
          <w:szCs w:val="28"/>
        </w:rPr>
        <w:t xml:space="preserve">07.10.2005 </w:t>
      </w:r>
      <w:r w:rsidR="00D61960">
        <w:rPr>
          <w:rFonts w:eastAsia="Times New Roman"/>
          <w:color w:val="000000"/>
          <w:sz w:val="28"/>
          <w:szCs w:val="28"/>
        </w:rPr>
        <w:t xml:space="preserve">по </w:t>
      </w:r>
      <w:r w:rsidR="006E3995">
        <w:rPr>
          <w:rFonts w:eastAsia="Times New Roman"/>
          <w:color w:val="000000"/>
          <w:sz w:val="28"/>
          <w:szCs w:val="28"/>
        </w:rPr>
        <w:t>15.04.2026</w:t>
      </w:r>
      <w:r w:rsidR="0016623B">
        <w:rPr>
          <w:rFonts w:eastAsia="Times New Roman"/>
          <w:color w:val="000000"/>
          <w:sz w:val="28"/>
          <w:szCs w:val="28"/>
        </w:rPr>
        <w:t xml:space="preserve"> </w:t>
      </w:r>
      <w:r w:rsidR="008958E5">
        <w:rPr>
          <w:rFonts w:eastAsia="Times New Roman"/>
          <w:color w:val="000000"/>
          <w:sz w:val="28"/>
          <w:szCs w:val="28"/>
        </w:rPr>
        <w:t xml:space="preserve">в размере </w:t>
      </w:r>
      <w:r w:rsidR="006E3995">
        <w:rPr>
          <w:rFonts w:eastAsia="Times New Roman"/>
          <w:color w:val="000000"/>
          <w:sz w:val="28"/>
          <w:szCs w:val="28"/>
        </w:rPr>
        <w:t>38 490,92</w:t>
      </w:r>
      <w:r w:rsidR="009A75F3">
        <w:rPr>
          <w:rFonts w:eastAsia="Times New Roman"/>
          <w:color w:val="000000"/>
          <w:sz w:val="28"/>
          <w:szCs w:val="28"/>
        </w:rPr>
        <w:t xml:space="preserve"> </w:t>
      </w:r>
      <w:r w:rsidR="008958E5">
        <w:rPr>
          <w:rFonts w:eastAsia="Times New Roman"/>
          <w:color w:val="000000"/>
          <w:sz w:val="28"/>
          <w:szCs w:val="28"/>
        </w:rPr>
        <w:t>руб.</w:t>
      </w:r>
      <w:r w:rsidRPr="00530F0D" w:rsidR="00D26AF2">
        <w:rPr>
          <w:rFonts w:eastAsia="Times New Roman"/>
          <w:color w:val="000000"/>
          <w:sz w:val="28"/>
          <w:szCs w:val="28"/>
        </w:rPr>
        <w:t>,</w:t>
      </w:r>
      <w:r w:rsidRPr="00530F0D" w:rsidR="00836884">
        <w:rPr>
          <w:rFonts w:eastAsia="Times New Roman"/>
          <w:color w:val="000000"/>
          <w:sz w:val="28"/>
          <w:szCs w:val="28"/>
        </w:rPr>
        <w:t xml:space="preserve"> </w:t>
      </w:r>
      <w:r w:rsidRPr="00841881">
        <w:rPr>
          <w:rFonts w:eastAsia="Times New Roman"/>
          <w:sz w:val="28"/>
          <w:szCs w:val="28"/>
        </w:rPr>
        <w:t xml:space="preserve">расходы по оплате государственной пошлины в размере </w:t>
      </w:r>
      <w:r w:rsidR="00732597">
        <w:rPr>
          <w:rFonts w:eastAsia="Times New Roman"/>
          <w:sz w:val="28"/>
          <w:szCs w:val="28"/>
        </w:rPr>
        <w:t>4</w:t>
      </w:r>
      <w:r w:rsidR="009A75F3">
        <w:rPr>
          <w:rFonts w:eastAsia="Times New Roman"/>
          <w:sz w:val="28"/>
          <w:szCs w:val="28"/>
        </w:rPr>
        <w:t xml:space="preserve"> </w:t>
      </w:r>
      <w:r w:rsidR="00732597">
        <w:rPr>
          <w:rFonts w:eastAsia="Times New Roman"/>
          <w:sz w:val="28"/>
          <w:szCs w:val="28"/>
        </w:rPr>
        <w:t>000</w:t>
      </w:r>
      <w:r w:rsidR="008958E5">
        <w:rPr>
          <w:rFonts w:eastAsia="Times New Roman"/>
          <w:sz w:val="28"/>
          <w:szCs w:val="28"/>
        </w:rPr>
        <w:t xml:space="preserve"> </w:t>
      </w:r>
      <w:r w:rsidRPr="00841881">
        <w:rPr>
          <w:rFonts w:eastAsia="Times New Roman"/>
          <w:sz w:val="28"/>
          <w:szCs w:val="28"/>
        </w:rPr>
        <w:t>руб</w:t>
      </w:r>
      <w:r w:rsidR="001F3D24">
        <w:rPr>
          <w:rFonts w:eastAsia="Times New Roman"/>
          <w:sz w:val="28"/>
          <w:szCs w:val="28"/>
        </w:rPr>
        <w:t>.</w:t>
      </w:r>
      <w:r w:rsidR="009A75F3">
        <w:rPr>
          <w:rFonts w:eastAsia="Times New Roman"/>
          <w:sz w:val="28"/>
          <w:szCs w:val="28"/>
        </w:rPr>
        <w:t xml:space="preserve">, а </w:t>
      </w:r>
      <w:r w:rsidRPr="00841881">
        <w:rPr>
          <w:rFonts w:eastAsia="Times New Roman"/>
          <w:sz w:val="28"/>
          <w:szCs w:val="28"/>
        </w:rPr>
        <w:t xml:space="preserve">всего взыскать </w:t>
      </w:r>
      <w:r w:rsidR="006E3995">
        <w:rPr>
          <w:rFonts w:eastAsia="Times New Roman"/>
          <w:sz w:val="28"/>
          <w:szCs w:val="28"/>
        </w:rPr>
        <w:t>42 490</w:t>
      </w:r>
      <w:r w:rsidRPr="00530F0D" w:rsidR="009A75F3">
        <w:rPr>
          <w:rFonts w:eastAsia="Times New Roman"/>
          <w:sz w:val="28"/>
          <w:szCs w:val="28"/>
        </w:rPr>
        <w:t xml:space="preserve"> (</w:t>
      </w:r>
      <w:r w:rsidR="00F70E1C">
        <w:rPr>
          <w:rFonts w:eastAsia="Times New Roman"/>
          <w:sz w:val="28"/>
          <w:szCs w:val="28"/>
        </w:rPr>
        <w:t xml:space="preserve">сорок </w:t>
      </w:r>
      <w:r w:rsidR="006E3995">
        <w:rPr>
          <w:rFonts w:eastAsia="Times New Roman"/>
          <w:sz w:val="28"/>
          <w:szCs w:val="28"/>
        </w:rPr>
        <w:t>две тысячи четыреста девяносто</w:t>
      </w:r>
      <w:r w:rsidR="00D61960">
        <w:rPr>
          <w:rFonts w:eastAsia="Times New Roman"/>
          <w:sz w:val="28"/>
          <w:szCs w:val="28"/>
        </w:rPr>
        <w:t>)</w:t>
      </w:r>
      <w:r w:rsidRPr="00530F0D" w:rsidR="009A75F3">
        <w:rPr>
          <w:rFonts w:eastAsia="Times New Roman"/>
          <w:sz w:val="28"/>
          <w:szCs w:val="28"/>
        </w:rPr>
        <w:t xml:space="preserve"> руб. </w:t>
      </w:r>
      <w:r w:rsidR="00D61960">
        <w:rPr>
          <w:rFonts w:eastAsia="Times New Roman"/>
          <w:sz w:val="28"/>
          <w:szCs w:val="28"/>
        </w:rPr>
        <w:t>92</w:t>
      </w:r>
      <w:r w:rsidR="009A75F3">
        <w:rPr>
          <w:rFonts w:eastAsia="Times New Roman"/>
          <w:sz w:val="28"/>
          <w:szCs w:val="28"/>
        </w:rPr>
        <w:t xml:space="preserve"> коп.</w:t>
      </w:r>
    </w:p>
    <w:p w:rsidR="00F70E1C" w:rsidRPr="001C3416" w:rsidP="00F70E1C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C3416">
        <w:rPr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F70E1C" w:rsidRPr="001C3416" w:rsidP="00F70E1C">
      <w:pPr>
        <w:ind w:firstLine="567"/>
        <w:jc w:val="both"/>
        <w:rPr>
          <w:sz w:val="28"/>
          <w:szCs w:val="28"/>
        </w:rPr>
      </w:pPr>
      <w:r w:rsidRPr="001C3416">
        <w:rPr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 w:rsidRPr="001C3416">
        <w:rPr>
          <w:sz w:val="28"/>
          <w:szCs w:val="28"/>
        </w:rPr>
        <w:t>Нефтеюганский</w:t>
      </w:r>
      <w:r w:rsidRPr="001C3416">
        <w:rPr>
          <w:sz w:val="28"/>
          <w:szCs w:val="28"/>
        </w:rPr>
        <w:t xml:space="preserve"> районный суд Ханты-Мансийского автономного округа-Югры </w:t>
      </w:r>
      <w:r w:rsidRPr="001C3416">
        <w:rPr>
          <w:color w:val="000000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 w:rsidRPr="001C3416">
        <w:rPr>
          <w:sz w:val="28"/>
          <w:szCs w:val="28"/>
        </w:rPr>
        <w:t>.</w:t>
      </w:r>
    </w:p>
    <w:p w:rsidR="00F70E1C" w:rsidRPr="001C3416" w:rsidP="00F70E1C">
      <w:pPr>
        <w:shd w:val="clear" w:color="auto" w:fill="FFFFFF"/>
        <w:ind w:firstLine="567"/>
        <w:jc w:val="both"/>
        <w:rPr>
          <w:rFonts w:eastAsia="Times New Roman"/>
          <w:color w:val="000000"/>
          <w:sz w:val="28"/>
          <w:szCs w:val="28"/>
        </w:rPr>
      </w:pPr>
      <w:r w:rsidRPr="001C3416">
        <w:rPr>
          <w:rFonts w:eastAsia="Times New Roman"/>
          <w:sz w:val="28"/>
          <w:szCs w:val="28"/>
        </w:rPr>
        <w:t xml:space="preserve">Заочное решение мирового судьи может быть обжаловано </w:t>
      </w:r>
      <w:r w:rsidRPr="001C3416">
        <w:rPr>
          <w:rFonts w:eastAsia="Times New Roman"/>
          <w:color w:val="000000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 w:rsidRPr="001C3416">
        <w:rPr>
          <w:rFonts w:eastAsia="Times New Roman"/>
          <w:sz w:val="28"/>
          <w:szCs w:val="28"/>
        </w:rPr>
        <w:t xml:space="preserve">в апелляционном порядке в </w:t>
      </w:r>
      <w:r w:rsidRPr="001C3416">
        <w:rPr>
          <w:rFonts w:eastAsia="Times New Roman"/>
          <w:sz w:val="28"/>
          <w:szCs w:val="28"/>
        </w:rPr>
        <w:t>Нефтеюганский</w:t>
      </w:r>
      <w:r w:rsidRPr="001C3416">
        <w:rPr>
          <w:rFonts w:eastAsia="Times New Roman"/>
          <w:sz w:val="28"/>
          <w:szCs w:val="28"/>
        </w:rPr>
        <w:t xml:space="preserve"> районный суд Ханты-Мансийского автономного округа-Югры </w:t>
      </w:r>
      <w:r w:rsidRPr="001C3416">
        <w:rPr>
          <w:rFonts w:eastAsia="Times New Roman"/>
          <w:color w:val="000000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 w:rsidR="00F70E1C" w:rsidRPr="001C3416" w:rsidP="00F70E1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1C3416">
        <w:rPr>
          <w:sz w:val="28"/>
          <w:szCs w:val="28"/>
          <w:lang w:eastAsia="en-US"/>
        </w:rPr>
        <w:t xml:space="preserve">Лица, участвующие в деле, их представители могут обратиться </w:t>
      </w:r>
      <w:r w:rsidRPr="001C3416">
        <w:rPr>
          <w:sz w:val="28"/>
          <w:szCs w:val="28"/>
          <w:lang w:eastAsia="en-US"/>
        </w:rPr>
        <w:t>к мировому судье</w:t>
      </w:r>
      <w:r w:rsidRPr="001C3416">
        <w:rPr>
          <w:sz w:val="28"/>
          <w:szCs w:val="28"/>
          <w:lang w:eastAsia="en-US"/>
        </w:rPr>
        <w:t xml:space="preserve">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F70E1C" w:rsidRPr="001C3416" w:rsidP="00F70E1C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C3416">
        <w:rPr>
          <w:color w:val="000000"/>
          <w:sz w:val="28"/>
          <w:szCs w:val="28"/>
        </w:rPr>
        <w:t xml:space="preserve">Мировой судья составляет мотивированное решение суда в течение </w:t>
      </w:r>
      <w:r>
        <w:rPr>
          <w:color w:val="000000"/>
          <w:sz w:val="28"/>
          <w:szCs w:val="28"/>
        </w:rPr>
        <w:t xml:space="preserve">десяти </w:t>
      </w:r>
      <w:r w:rsidRPr="001C3416">
        <w:rPr>
          <w:color w:val="000000"/>
          <w:sz w:val="28"/>
          <w:szCs w:val="28"/>
        </w:rPr>
        <w:t>дней со дня поступления от лиц, участвующих в деле, их представителей заявления о составлении мотивированного решения суда.</w:t>
      </w:r>
    </w:p>
    <w:p w:rsidR="00F70E1C" w:rsidP="00F70E1C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  <w:lang w:eastAsia="en-US"/>
        </w:rPr>
      </w:pPr>
    </w:p>
    <w:p w:rsidR="00F70E1C" w:rsidRPr="00530F0D" w:rsidP="00F70E1C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  <w:lang w:eastAsia="en-US"/>
        </w:rPr>
      </w:pPr>
    </w:p>
    <w:p w:rsidR="00F70E1C" w:rsidP="00C12827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530F0D">
        <w:rPr>
          <w:sz w:val="28"/>
          <w:szCs w:val="28"/>
        </w:rPr>
        <w:t xml:space="preserve"> Мировой судья </w:t>
      </w:r>
      <w:r w:rsidRPr="00530F0D">
        <w:rPr>
          <w:sz w:val="28"/>
          <w:szCs w:val="28"/>
        </w:rPr>
        <w:tab/>
      </w:r>
      <w:r w:rsidRPr="00530F0D">
        <w:rPr>
          <w:sz w:val="28"/>
          <w:szCs w:val="28"/>
        </w:rPr>
        <w:tab/>
      </w:r>
      <w:r w:rsidRPr="00530F0D">
        <w:rPr>
          <w:sz w:val="28"/>
          <w:szCs w:val="28"/>
        </w:rPr>
        <w:tab/>
      </w:r>
      <w:r w:rsidRPr="00530F0D">
        <w:rPr>
          <w:sz w:val="28"/>
          <w:szCs w:val="28"/>
        </w:rPr>
        <w:tab/>
      </w:r>
      <w:r w:rsidRPr="00530F0D">
        <w:rPr>
          <w:sz w:val="28"/>
          <w:szCs w:val="28"/>
        </w:rPr>
        <w:tab/>
        <w:t xml:space="preserve"> </w:t>
      </w:r>
      <w:r w:rsidRPr="00530F0D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Д.Р. </w:t>
      </w:r>
      <w:r>
        <w:rPr>
          <w:sz w:val="28"/>
          <w:szCs w:val="28"/>
        </w:rPr>
        <w:t>Сабитова</w:t>
      </w:r>
    </w:p>
    <w:p w:rsidR="00F70E1C" w:rsidP="00F70E1C">
      <w:pPr>
        <w:contextualSpacing/>
        <w:jc w:val="both"/>
        <w:rPr>
          <w:sz w:val="28"/>
          <w:szCs w:val="28"/>
        </w:rPr>
      </w:pPr>
    </w:p>
    <w:p w:rsidR="00F70E1C" w:rsidP="00F70E1C">
      <w:pPr>
        <w:contextualSpacing/>
        <w:jc w:val="both"/>
        <w:rPr>
          <w:sz w:val="28"/>
          <w:szCs w:val="28"/>
        </w:rPr>
      </w:pPr>
    </w:p>
    <w:p w:rsidR="00F70E1C" w:rsidRPr="00530F0D" w:rsidP="00F70E1C">
      <w:pPr>
        <w:contextualSpacing/>
        <w:jc w:val="both"/>
        <w:rPr>
          <w:sz w:val="28"/>
          <w:szCs w:val="28"/>
        </w:rPr>
      </w:pPr>
    </w:p>
    <w:p w:rsidR="00F70E1C" w:rsidP="00F70E1C">
      <w:pPr>
        <w:contextualSpacing/>
        <w:jc w:val="both"/>
        <w:rPr>
          <w:rFonts w:eastAsia="Times New Roman"/>
          <w:sz w:val="26"/>
          <w:szCs w:val="26"/>
        </w:rPr>
      </w:pPr>
    </w:p>
    <w:p w:rsidR="00853748" w:rsidP="00F70E1C">
      <w:pPr>
        <w:ind w:firstLine="540"/>
        <w:jc w:val="both"/>
      </w:pPr>
    </w:p>
    <w:sectPr w:rsidSect="006E3995">
      <w:headerReference w:type="default" r:id="rId5"/>
      <w:pgSz w:w="11909" w:h="16834"/>
      <w:pgMar w:top="1134" w:right="1134" w:bottom="1134" w:left="1418" w:header="284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4D44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48"/>
    <w:rsid w:val="00005253"/>
    <w:rsid w:val="000226B5"/>
    <w:rsid w:val="00030D46"/>
    <w:rsid w:val="00031325"/>
    <w:rsid w:val="00032DF9"/>
    <w:rsid w:val="00036011"/>
    <w:rsid w:val="00042849"/>
    <w:rsid w:val="0004314E"/>
    <w:rsid w:val="00056318"/>
    <w:rsid w:val="00063827"/>
    <w:rsid w:val="0006498B"/>
    <w:rsid w:val="00075E5A"/>
    <w:rsid w:val="00077E61"/>
    <w:rsid w:val="00080CD6"/>
    <w:rsid w:val="0008320B"/>
    <w:rsid w:val="0008395C"/>
    <w:rsid w:val="00094978"/>
    <w:rsid w:val="00094982"/>
    <w:rsid w:val="000A4E31"/>
    <w:rsid w:val="000A5C8D"/>
    <w:rsid w:val="000B0E07"/>
    <w:rsid w:val="000C03DE"/>
    <w:rsid w:val="000C417F"/>
    <w:rsid w:val="000C4852"/>
    <w:rsid w:val="000C618F"/>
    <w:rsid w:val="000C7CE7"/>
    <w:rsid w:val="000E343E"/>
    <w:rsid w:val="000E45B6"/>
    <w:rsid w:val="000F390B"/>
    <w:rsid w:val="000F4856"/>
    <w:rsid w:val="001025D0"/>
    <w:rsid w:val="00113F92"/>
    <w:rsid w:val="00115B38"/>
    <w:rsid w:val="00115FB2"/>
    <w:rsid w:val="001241B7"/>
    <w:rsid w:val="001261FA"/>
    <w:rsid w:val="001262CE"/>
    <w:rsid w:val="001272B1"/>
    <w:rsid w:val="00130AA3"/>
    <w:rsid w:val="00130C5B"/>
    <w:rsid w:val="001358C2"/>
    <w:rsid w:val="00135FA7"/>
    <w:rsid w:val="001423CC"/>
    <w:rsid w:val="00142577"/>
    <w:rsid w:val="00143CAE"/>
    <w:rsid w:val="0014525F"/>
    <w:rsid w:val="001507B2"/>
    <w:rsid w:val="001511A3"/>
    <w:rsid w:val="00152662"/>
    <w:rsid w:val="00155BDC"/>
    <w:rsid w:val="00156A36"/>
    <w:rsid w:val="00157FFA"/>
    <w:rsid w:val="001612BD"/>
    <w:rsid w:val="00164D1A"/>
    <w:rsid w:val="0016623B"/>
    <w:rsid w:val="0017526E"/>
    <w:rsid w:val="00184F94"/>
    <w:rsid w:val="00185584"/>
    <w:rsid w:val="00191095"/>
    <w:rsid w:val="00192E33"/>
    <w:rsid w:val="00195317"/>
    <w:rsid w:val="001A76FE"/>
    <w:rsid w:val="001B7147"/>
    <w:rsid w:val="001C049F"/>
    <w:rsid w:val="001C3416"/>
    <w:rsid w:val="001C4EE3"/>
    <w:rsid w:val="001D151C"/>
    <w:rsid w:val="001D19B2"/>
    <w:rsid w:val="001E127A"/>
    <w:rsid w:val="001E23A7"/>
    <w:rsid w:val="001E5025"/>
    <w:rsid w:val="001E5383"/>
    <w:rsid w:val="001E6729"/>
    <w:rsid w:val="001E68B4"/>
    <w:rsid w:val="001F01BF"/>
    <w:rsid w:val="001F2BBD"/>
    <w:rsid w:val="001F2DDC"/>
    <w:rsid w:val="001F3D24"/>
    <w:rsid w:val="001F4607"/>
    <w:rsid w:val="002002FB"/>
    <w:rsid w:val="00202011"/>
    <w:rsid w:val="0021076E"/>
    <w:rsid w:val="002117BF"/>
    <w:rsid w:val="00211DF9"/>
    <w:rsid w:val="00213210"/>
    <w:rsid w:val="0021697B"/>
    <w:rsid w:val="00216D4D"/>
    <w:rsid w:val="002231E2"/>
    <w:rsid w:val="00223FC0"/>
    <w:rsid w:val="00232E7D"/>
    <w:rsid w:val="002448B9"/>
    <w:rsid w:val="00246992"/>
    <w:rsid w:val="00250938"/>
    <w:rsid w:val="00251FFA"/>
    <w:rsid w:val="00252C16"/>
    <w:rsid w:val="00255B31"/>
    <w:rsid w:val="00256722"/>
    <w:rsid w:val="00266C7C"/>
    <w:rsid w:val="0026750C"/>
    <w:rsid w:val="002701FF"/>
    <w:rsid w:val="00273798"/>
    <w:rsid w:val="002830B4"/>
    <w:rsid w:val="00285A03"/>
    <w:rsid w:val="002A0EB0"/>
    <w:rsid w:val="002A1325"/>
    <w:rsid w:val="002A3766"/>
    <w:rsid w:val="002B0D30"/>
    <w:rsid w:val="002B48FA"/>
    <w:rsid w:val="002B65C3"/>
    <w:rsid w:val="002C0D65"/>
    <w:rsid w:val="002C3EE2"/>
    <w:rsid w:val="002C6572"/>
    <w:rsid w:val="002E3A27"/>
    <w:rsid w:val="002E43F7"/>
    <w:rsid w:val="002E54C6"/>
    <w:rsid w:val="002E6354"/>
    <w:rsid w:val="002F2E28"/>
    <w:rsid w:val="002F387A"/>
    <w:rsid w:val="002F40D4"/>
    <w:rsid w:val="00302E90"/>
    <w:rsid w:val="00303447"/>
    <w:rsid w:val="00310392"/>
    <w:rsid w:val="00314941"/>
    <w:rsid w:val="00317114"/>
    <w:rsid w:val="003218A0"/>
    <w:rsid w:val="003246C2"/>
    <w:rsid w:val="0032592B"/>
    <w:rsid w:val="00332FA3"/>
    <w:rsid w:val="00334A4B"/>
    <w:rsid w:val="00335FB0"/>
    <w:rsid w:val="00340815"/>
    <w:rsid w:val="0035434A"/>
    <w:rsid w:val="00357F0F"/>
    <w:rsid w:val="003609C9"/>
    <w:rsid w:val="00366A50"/>
    <w:rsid w:val="00371B12"/>
    <w:rsid w:val="00377B95"/>
    <w:rsid w:val="003800BE"/>
    <w:rsid w:val="00381C83"/>
    <w:rsid w:val="0038596A"/>
    <w:rsid w:val="00385F77"/>
    <w:rsid w:val="0038782A"/>
    <w:rsid w:val="003A309E"/>
    <w:rsid w:val="003A3ABD"/>
    <w:rsid w:val="003A63CF"/>
    <w:rsid w:val="003B12E8"/>
    <w:rsid w:val="003B261D"/>
    <w:rsid w:val="003B2777"/>
    <w:rsid w:val="003B4074"/>
    <w:rsid w:val="003C24BB"/>
    <w:rsid w:val="003C393B"/>
    <w:rsid w:val="003D0170"/>
    <w:rsid w:val="003D04FA"/>
    <w:rsid w:val="003D4077"/>
    <w:rsid w:val="003E0760"/>
    <w:rsid w:val="003F06C0"/>
    <w:rsid w:val="003F0E1B"/>
    <w:rsid w:val="003F623F"/>
    <w:rsid w:val="00400AE9"/>
    <w:rsid w:val="00401728"/>
    <w:rsid w:val="00402F20"/>
    <w:rsid w:val="004121CD"/>
    <w:rsid w:val="00413CB6"/>
    <w:rsid w:val="0041595F"/>
    <w:rsid w:val="00417533"/>
    <w:rsid w:val="0042737E"/>
    <w:rsid w:val="00431836"/>
    <w:rsid w:val="004335AF"/>
    <w:rsid w:val="004339C9"/>
    <w:rsid w:val="004375C6"/>
    <w:rsid w:val="00440B22"/>
    <w:rsid w:val="004479F5"/>
    <w:rsid w:val="00450F62"/>
    <w:rsid w:val="004523EF"/>
    <w:rsid w:val="0045518E"/>
    <w:rsid w:val="0045671D"/>
    <w:rsid w:val="0045683A"/>
    <w:rsid w:val="00460C86"/>
    <w:rsid w:val="004703C9"/>
    <w:rsid w:val="00475B11"/>
    <w:rsid w:val="004803EC"/>
    <w:rsid w:val="004831D7"/>
    <w:rsid w:val="004865D1"/>
    <w:rsid w:val="004914F9"/>
    <w:rsid w:val="00497B3E"/>
    <w:rsid w:val="004A3911"/>
    <w:rsid w:val="004B02D4"/>
    <w:rsid w:val="004B7DF7"/>
    <w:rsid w:val="004B7E0E"/>
    <w:rsid w:val="004D1EE0"/>
    <w:rsid w:val="004D25E4"/>
    <w:rsid w:val="004D5DD6"/>
    <w:rsid w:val="004F1ADE"/>
    <w:rsid w:val="004F590A"/>
    <w:rsid w:val="004F63EF"/>
    <w:rsid w:val="004F6B4D"/>
    <w:rsid w:val="005057C9"/>
    <w:rsid w:val="00506BF3"/>
    <w:rsid w:val="00507A6A"/>
    <w:rsid w:val="00512B4A"/>
    <w:rsid w:val="00512E39"/>
    <w:rsid w:val="0051375D"/>
    <w:rsid w:val="00515E74"/>
    <w:rsid w:val="00520939"/>
    <w:rsid w:val="005223C7"/>
    <w:rsid w:val="0053028A"/>
    <w:rsid w:val="00530F0D"/>
    <w:rsid w:val="00532F68"/>
    <w:rsid w:val="005330CF"/>
    <w:rsid w:val="00536534"/>
    <w:rsid w:val="00537975"/>
    <w:rsid w:val="00544E3C"/>
    <w:rsid w:val="00547E33"/>
    <w:rsid w:val="00552FC4"/>
    <w:rsid w:val="00553EF2"/>
    <w:rsid w:val="00557440"/>
    <w:rsid w:val="00565382"/>
    <w:rsid w:val="0057121C"/>
    <w:rsid w:val="00574978"/>
    <w:rsid w:val="00575D8C"/>
    <w:rsid w:val="005841DD"/>
    <w:rsid w:val="0058580B"/>
    <w:rsid w:val="005874BD"/>
    <w:rsid w:val="00587E7D"/>
    <w:rsid w:val="00587F48"/>
    <w:rsid w:val="00591D10"/>
    <w:rsid w:val="0059680D"/>
    <w:rsid w:val="005A796D"/>
    <w:rsid w:val="005B1187"/>
    <w:rsid w:val="005B20C3"/>
    <w:rsid w:val="005B218D"/>
    <w:rsid w:val="005B2CB6"/>
    <w:rsid w:val="005B7E8B"/>
    <w:rsid w:val="005C200C"/>
    <w:rsid w:val="005C5AF0"/>
    <w:rsid w:val="005C637C"/>
    <w:rsid w:val="005E66A6"/>
    <w:rsid w:val="005E68A1"/>
    <w:rsid w:val="005E6FD8"/>
    <w:rsid w:val="005F179B"/>
    <w:rsid w:val="005F68BF"/>
    <w:rsid w:val="00612CA7"/>
    <w:rsid w:val="006139B2"/>
    <w:rsid w:val="0061623B"/>
    <w:rsid w:val="00621950"/>
    <w:rsid w:val="00621A89"/>
    <w:rsid w:val="00622167"/>
    <w:rsid w:val="00622F35"/>
    <w:rsid w:val="006230B7"/>
    <w:rsid w:val="00624515"/>
    <w:rsid w:val="006253AC"/>
    <w:rsid w:val="006254BB"/>
    <w:rsid w:val="00626148"/>
    <w:rsid w:val="00630431"/>
    <w:rsid w:val="00631443"/>
    <w:rsid w:val="00634B08"/>
    <w:rsid w:val="00634BBD"/>
    <w:rsid w:val="00636334"/>
    <w:rsid w:val="0064650B"/>
    <w:rsid w:val="0065044D"/>
    <w:rsid w:val="00655238"/>
    <w:rsid w:val="006608DD"/>
    <w:rsid w:val="00660B83"/>
    <w:rsid w:val="00664349"/>
    <w:rsid w:val="00665D09"/>
    <w:rsid w:val="00666111"/>
    <w:rsid w:val="0066669D"/>
    <w:rsid w:val="00667E2D"/>
    <w:rsid w:val="00670159"/>
    <w:rsid w:val="006706F9"/>
    <w:rsid w:val="006760B9"/>
    <w:rsid w:val="00676C53"/>
    <w:rsid w:val="00676FC6"/>
    <w:rsid w:val="00677307"/>
    <w:rsid w:val="00682EB8"/>
    <w:rsid w:val="00687696"/>
    <w:rsid w:val="006877E3"/>
    <w:rsid w:val="00690554"/>
    <w:rsid w:val="00692130"/>
    <w:rsid w:val="00694C3A"/>
    <w:rsid w:val="006A134A"/>
    <w:rsid w:val="006A1864"/>
    <w:rsid w:val="006A3F6B"/>
    <w:rsid w:val="006A470A"/>
    <w:rsid w:val="006A50FD"/>
    <w:rsid w:val="006A6CB4"/>
    <w:rsid w:val="006B13A0"/>
    <w:rsid w:val="006B1549"/>
    <w:rsid w:val="006B1969"/>
    <w:rsid w:val="006B4A57"/>
    <w:rsid w:val="006B64D9"/>
    <w:rsid w:val="006C1AD2"/>
    <w:rsid w:val="006C5DE5"/>
    <w:rsid w:val="006C626C"/>
    <w:rsid w:val="006D4F35"/>
    <w:rsid w:val="006D6F94"/>
    <w:rsid w:val="006D7338"/>
    <w:rsid w:val="006D783D"/>
    <w:rsid w:val="006E13A1"/>
    <w:rsid w:val="006E3995"/>
    <w:rsid w:val="006E453D"/>
    <w:rsid w:val="006E7F23"/>
    <w:rsid w:val="006F25FD"/>
    <w:rsid w:val="006F3437"/>
    <w:rsid w:val="0070212E"/>
    <w:rsid w:val="00703E1C"/>
    <w:rsid w:val="00703F03"/>
    <w:rsid w:val="00704867"/>
    <w:rsid w:val="007223CA"/>
    <w:rsid w:val="00723C56"/>
    <w:rsid w:val="00723F31"/>
    <w:rsid w:val="00724087"/>
    <w:rsid w:val="00724691"/>
    <w:rsid w:val="00727874"/>
    <w:rsid w:val="00732597"/>
    <w:rsid w:val="00733F6C"/>
    <w:rsid w:val="0073627B"/>
    <w:rsid w:val="00736522"/>
    <w:rsid w:val="007400AF"/>
    <w:rsid w:val="007415A7"/>
    <w:rsid w:val="00747156"/>
    <w:rsid w:val="00747DD5"/>
    <w:rsid w:val="00754BBD"/>
    <w:rsid w:val="0075650F"/>
    <w:rsid w:val="0075662D"/>
    <w:rsid w:val="007617CE"/>
    <w:rsid w:val="0076235D"/>
    <w:rsid w:val="007661D8"/>
    <w:rsid w:val="0077102F"/>
    <w:rsid w:val="007751EB"/>
    <w:rsid w:val="007806C7"/>
    <w:rsid w:val="00783893"/>
    <w:rsid w:val="00783D0F"/>
    <w:rsid w:val="00783D85"/>
    <w:rsid w:val="007843A8"/>
    <w:rsid w:val="00784875"/>
    <w:rsid w:val="0078740B"/>
    <w:rsid w:val="00795C3B"/>
    <w:rsid w:val="00796346"/>
    <w:rsid w:val="007B0BB5"/>
    <w:rsid w:val="007B1C45"/>
    <w:rsid w:val="007B4C2C"/>
    <w:rsid w:val="007C19AD"/>
    <w:rsid w:val="007C215D"/>
    <w:rsid w:val="007C2B8B"/>
    <w:rsid w:val="007C4567"/>
    <w:rsid w:val="007D18AB"/>
    <w:rsid w:val="007D632F"/>
    <w:rsid w:val="007E19FB"/>
    <w:rsid w:val="007E4063"/>
    <w:rsid w:val="007E5D6A"/>
    <w:rsid w:val="007F5B56"/>
    <w:rsid w:val="00806971"/>
    <w:rsid w:val="008071FB"/>
    <w:rsid w:val="008115C1"/>
    <w:rsid w:val="00812512"/>
    <w:rsid w:val="0081314E"/>
    <w:rsid w:val="00815989"/>
    <w:rsid w:val="008169D2"/>
    <w:rsid w:val="008320D4"/>
    <w:rsid w:val="00832EC9"/>
    <w:rsid w:val="00834DEB"/>
    <w:rsid w:val="00836884"/>
    <w:rsid w:val="00841881"/>
    <w:rsid w:val="00841B13"/>
    <w:rsid w:val="00844BBA"/>
    <w:rsid w:val="00845D03"/>
    <w:rsid w:val="00852F79"/>
    <w:rsid w:val="00853748"/>
    <w:rsid w:val="00853D03"/>
    <w:rsid w:val="00860C78"/>
    <w:rsid w:val="0086777E"/>
    <w:rsid w:val="00877D0C"/>
    <w:rsid w:val="0088037E"/>
    <w:rsid w:val="0088073C"/>
    <w:rsid w:val="00882764"/>
    <w:rsid w:val="00895249"/>
    <w:rsid w:val="008958E5"/>
    <w:rsid w:val="008A166C"/>
    <w:rsid w:val="008B0430"/>
    <w:rsid w:val="008B4751"/>
    <w:rsid w:val="008D08B5"/>
    <w:rsid w:val="008D1C85"/>
    <w:rsid w:val="008D2108"/>
    <w:rsid w:val="008D2FF0"/>
    <w:rsid w:val="008D67C7"/>
    <w:rsid w:val="008E3C09"/>
    <w:rsid w:val="008F2E60"/>
    <w:rsid w:val="008F5D7D"/>
    <w:rsid w:val="00901C7E"/>
    <w:rsid w:val="00904A55"/>
    <w:rsid w:val="009071F6"/>
    <w:rsid w:val="00916859"/>
    <w:rsid w:val="00916FE8"/>
    <w:rsid w:val="009228AD"/>
    <w:rsid w:val="00932229"/>
    <w:rsid w:val="0093735F"/>
    <w:rsid w:val="0094354B"/>
    <w:rsid w:val="00944A83"/>
    <w:rsid w:val="00950989"/>
    <w:rsid w:val="00951CF4"/>
    <w:rsid w:val="00953546"/>
    <w:rsid w:val="009560FC"/>
    <w:rsid w:val="00961D50"/>
    <w:rsid w:val="00963953"/>
    <w:rsid w:val="00973BD1"/>
    <w:rsid w:val="009800BE"/>
    <w:rsid w:val="00980404"/>
    <w:rsid w:val="00980FF6"/>
    <w:rsid w:val="0098697F"/>
    <w:rsid w:val="0099162A"/>
    <w:rsid w:val="009922B8"/>
    <w:rsid w:val="00993585"/>
    <w:rsid w:val="0099403B"/>
    <w:rsid w:val="009A0B31"/>
    <w:rsid w:val="009A0D3C"/>
    <w:rsid w:val="009A14D2"/>
    <w:rsid w:val="009A75F3"/>
    <w:rsid w:val="009B6767"/>
    <w:rsid w:val="009B6D96"/>
    <w:rsid w:val="009C43B5"/>
    <w:rsid w:val="009C5F80"/>
    <w:rsid w:val="009C769F"/>
    <w:rsid w:val="009D3B13"/>
    <w:rsid w:val="009D4F21"/>
    <w:rsid w:val="009E3C7C"/>
    <w:rsid w:val="009E6B78"/>
    <w:rsid w:val="009E714C"/>
    <w:rsid w:val="009F46FF"/>
    <w:rsid w:val="00A00CB9"/>
    <w:rsid w:val="00A051FA"/>
    <w:rsid w:val="00A06B58"/>
    <w:rsid w:val="00A10684"/>
    <w:rsid w:val="00A11386"/>
    <w:rsid w:val="00A1208B"/>
    <w:rsid w:val="00A1243E"/>
    <w:rsid w:val="00A15F35"/>
    <w:rsid w:val="00A35A62"/>
    <w:rsid w:val="00A42A52"/>
    <w:rsid w:val="00A448D0"/>
    <w:rsid w:val="00A53850"/>
    <w:rsid w:val="00A54E41"/>
    <w:rsid w:val="00A60CAB"/>
    <w:rsid w:val="00A60F9D"/>
    <w:rsid w:val="00A621A5"/>
    <w:rsid w:val="00A65428"/>
    <w:rsid w:val="00A72C60"/>
    <w:rsid w:val="00A72D50"/>
    <w:rsid w:val="00A76318"/>
    <w:rsid w:val="00A80E98"/>
    <w:rsid w:val="00A81653"/>
    <w:rsid w:val="00A8229F"/>
    <w:rsid w:val="00A84A09"/>
    <w:rsid w:val="00A84C66"/>
    <w:rsid w:val="00A84DB6"/>
    <w:rsid w:val="00A92906"/>
    <w:rsid w:val="00A93977"/>
    <w:rsid w:val="00AA0C5F"/>
    <w:rsid w:val="00AB31CF"/>
    <w:rsid w:val="00AC4269"/>
    <w:rsid w:val="00AC4A41"/>
    <w:rsid w:val="00AC680F"/>
    <w:rsid w:val="00AD019E"/>
    <w:rsid w:val="00AD5719"/>
    <w:rsid w:val="00AE069C"/>
    <w:rsid w:val="00AE1057"/>
    <w:rsid w:val="00AE1693"/>
    <w:rsid w:val="00AE594E"/>
    <w:rsid w:val="00AE72F4"/>
    <w:rsid w:val="00AF1E0C"/>
    <w:rsid w:val="00AF6BED"/>
    <w:rsid w:val="00AF70B5"/>
    <w:rsid w:val="00AF74B6"/>
    <w:rsid w:val="00B00456"/>
    <w:rsid w:val="00B03881"/>
    <w:rsid w:val="00B0504B"/>
    <w:rsid w:val="00B05537"/>
    <w:rsid w:val="00B059D7"/>
    <w:rsid w:val="00B10E54"/>
    <w:rsid w:val="00B137A0"/>
    <w:rsid w:val="00B143AC"/>
    <w:rsid w:val="00B158DA"/>
    <w:rsid w:val="00B1630D"/>
    <w:rsid w:val="00B21A05"/>
    <w:rsid w:val="00B22FA0"/>
    <w:rsid w:val="00B34A10"/>
    <w:rsid w:val="00B34FA5"/>
    <w:rsid w:val="00B35971"/>
    <w:rsid w:val="00B37492"/>
    <w:rsid w:val="00B40583"/>
    <w:rsid w:val="00B42EF4"/>
    <w:rsid w:val="00B45064"/>
    <w:rsid w:val="00B45474"/>
    <w:rsid w:val="00B539F6"/>
    <w:rsid w:val="00B56AB3"/>
    <w:rsid w:val="00B606D2"/>
    <w:rsid w:val="00B73D66"/>
    <w:rsid w:val="00B7756F"/>
    <w:rsid w:val="00B84543"/>
    <w:rsid w:val="00B878A3"/>
    <w:rsid w:val="00BA09AF"/>
    <w:rsid w:val="00BA40B0"/>
    <w:rsid w:val="00BB0242"/>
    <w:rsid w:val="00BB4385"/>
    <w:rsid w:val="00BB53AF"/>
    <w:rsid w:val="00BB56DC"/>
    <w:rsid w:val="00BB7472"/>
    <w:rsid w:val="00BB7DCE"/>
    <w:rsid w:val="00BC04EE"/>
    <w:rsid w:val="00BC075E"/>
    <w:rsid w:val="00BC5AE9"/>
    <w:rsid w:val="00BC7D33"/>
    <w:rsid w:val="00BD091A"/>
    <w:rsid w:val="00BD7C14"/>
    <w:rsid w:val="00BE0EA9"/>
    <w:rsid w:val="00BE3A69"/>
    <w:rsid w:val="00BE4B71"/>
    <w:rsid w:val="00BF4D44"/>
    <w:rsid w:val="00BF58C3"/>
    <w:rsid w:val="00BF7E9F"/>
    <w:rsid w:val="00C1052F"/>
    <w:rsid w:val="00C107B0"/>
    <w:rsid w:val="00C12827"/>
    <w:rsid w:val="00C12CC9"/>
    <w:rsid w:val="00C213FA"/>
    <w:rsid w:val="00C2201F"/>
    <w:rsid w:val="00C3127A"/>
    <w:rsid w:val="00C34A04"/>
    <w:rsid w:val="00C43F5D"/>
    <w:rsid w:val="00C45FA3"/>
    <w:rsid w:val="00C47EC7"/>
    <w:rsid w:val="00C52C3A"/>
    <w:rsid w:val="00C55CF7"/>
    <w:rsid w:val="00C61D45"/>
    <w:rsid w:val="00C62676"/>
    <w:rsid w:val="00C7343D"/>
    <w:rsid w:val="00C73A7C"/>
    <w:rsid w:val="00C80787"/>
    <w:rsid w:val="00C80A44"/>
    <w:rsid w:val="00C817D1"/>
    <w:rsid w:val="00C83702"/>
    <w:rsid w:val="00C83EEF"/>
    <w:rsid w:val="00C84B85"/>
    <w:rsid w:val="00C86B89"/>
    <w:rsid w:val="00C87402"/>
    <w:rsid w:val="00C93FBD"/>
    <w:rsid w:val="00CA6C32"/>
    <w:rsid w:val="00CB1043"/>
    <w:rsid w:val="00CB6FC3"/>
    <w:rsid w:val="00CB702E"/>
    <w:rsid w:val="00CC163A"/>
    <w:rsid w:val="00CC3009"/>
    <w:rsid w:val="00CC6858"/>
    <w:rsid w:val="00CD14CA"/>
    <w:rsid w:val="00CD2FB0"/>
    <w:rsid w:val="00CD6B95"/>
    <w:rsid w:val="00CE1D67"/>
    <w:rsid w:val="00CE31AA"/>
    <w:rsid w:val="00CF0E55"/>
    <w:rsid w:val="00CF2B1A"/>
    <w:rsid w:val="00D00091"/>
    <w:rsid w:val="00D02DB3"/>
    <w:rsid w:val="00D04C02"/>
    <w:rsid w:val="00D10BCE"/>
    <w:rsid w:val="00D10C36"/>
    <w:rsid w:val="00D11B2D"/>
    <w:rsid w:val="00D13916"/>
    <w:rsid w:val="00D17B80"/>
    <w:rsid w:val="00D26AF2"/>
    <w:rsid w:val="00D477EB"/>
    <w:rsid w:val="00D51958"/>
    <w:rsid w:val="00D53B91"/>
    <w:rsid w:val="00D56952"/>
    <w:rsid w:val="00D602F5"/>
    <w:rsid w:val="00D60696"/>
    <w:rsid w:val="00D60A76"/>
    <w:rsid w:val="00D61960"/>
    <w:rsid w:val="00D65122"/>
    <w:rsid w:val="00D66722"/>
    <w:rsid w:val="00D75AF6"/>
    <w:rsid w:val="00D80F9A"/>
    <w:rsid w:val="00D82D92"/>
    <w:rsid w:val="00D87AA8"/>
    <w:rsid w:val="00D908D7"/>
    <w:rsid w:val="00D92482"/>
    <w:rsid w:val="00D93B92"/>
    <w:rsid w:val="00D95424"/>
    <w:rsid w:val="00D97A43"/>
    <w:rsid w:val="00DA069D"/>
    <w:rsid w:val="00DA298C"/>
    <w:rsid w:val="00DA67D2"/>
    <w:rsid w:val="00DB6019"/>
    <w:rsid w:val="00DC508B"/>
    <w:rsid w:val="00DC787A"/>
    <w:rsid w:val="00DC7A6A"/>
    <w:rsid w:val="00DD338B"/>
    <w:rsid w:val="00DD61E2"/>
    <w:rsid w:val="00DE19ED"/>
    <w:rsid w:val="00DE39A4"/>
    <w:rsid w:val="00DE3B17"/>
    <w:rsid w:val="00DE55CF"/>
    <w:rsid w:val="00DF11A2"/>
    <w:rsid w:val="00DF534E"/>
    <w:rsid w:val="00E00BF2"/>
    <w:rsid w:val="00E03F86"/>
    <w:rsid w:val="00E11194"/>
    <w:rsid w:val="00E130D1"/>
    <w:rsid w:val="00E223CB"/>
    <w:rsid w:val="00E27C7C"/>
    <w:rsid w:val="00E31EF6"/>
    <w:rsid w:val="00E3409E"/>
    <w:rsid w:val="00E347BB"/>
    <w:rsid w:val="00E417C0"/>
    <w:rsid w:val="00E4273E"/>
    <w:rsid w:val="00E44C0B"/>
    <w:rsid w:val="00E46F26"/>
    <w:rsid w:val="00E50236"/>
    <w:rsid w:val="00E51226"/>
    <w:rsid w:val="00E52B82"/>
    <w:rsid w:val="00E54203"/>
    <w:rsid w:val="00E572E2"/>
    <w:rsid w:val="00E57BF9"/>
    <w:rsid w:val="00E651EF"/>
    <w:rsid w:val="00E6711D"/>
    <w:rsid w:val="00E67B6D"/>
    <w:rsid w:val="00E7261C"/>
    <w:rsid w:val="00E84CCF"/>
    <w:rsid w:val="00E95284"/>
    <w:rsid w:val="00EA0762"/>
    <w:rsid w:val="00EA33F7"/>
    <w:rsid w:val="00EA737E"/>
    <w:rsid w:val="00EB0696"/>
    <w:rsid w:val="00EB0F69"/>
    <w:rsid w:val="00EB4B80"/>
    <w:rsid w:val="00EB5DCD"/>
    <w:rsid w:val="00EB75A1"/>
    <w:rsid w:val="00EC436C"/>
    <w:rsid w:val="00ED4E2A"/>
    <w:rsid w:val="00ED5DFF"/>
    <w:rsid w:val="00EE3B43"/>
    <w:rsid w:val="00EE6272"/>
    <w:rsid w:val="00EF0E57"/>
    <w:rsid w:val="00EF29CC"/>
    <w:rsid w:val="00EF4377"/>
    <w:rsid w:val="00EF4827"/>
    <w:rsid w:val="00EF4C3B"/>
    <w:rsid w:val="00EF6ADB"/>
    <w:rsid w:val="00EF7CA2"/>
    <w:rsid w:val="00F00319"/>
    <w:rsid w:val="00F12BF1"/>
    <w:rsid w:val="00F15FD1"/>
    <w:rsid w:val="00F2357A"/>
    <w:rsid w:val="00F23918"/>
    <w:rsid w:val="00F269A7"/>
    <w:rsid w:val="00F27C0F"/>
    <w:rsid w:val="00F30707"/>
    <w:rsid w:val="00F35771"/>
    <w:rsid w:val="00F4439D"/>
    <w:rsid w:val="00F451BD"/>
    <w:rsid w:val="00F45FC5"/>
    <w:rsid w:val="00F46CBC"/>
    <w:rsid w:val="00F61980"/>
    <w:rsid w:val="00F63890"/>
    <w:rsid w:val="00F70E1C"/>
    <w:rsid w:val="00F71732"/>
    <w:rsid w:val="00F7439C"/>
    <w:rsid w:val="00F84A32"/>
    <w:rsid w:val="00F9298D"/>
    <w:rsid w:val="00F946A7"/>
    <w:rsid w:val="00FA012C"/>
    <w:rsid w:val="00FB135F"/>
    <w:rsid w:val="00FB34D0"/>
    <w:rsid w:val="00FB59B6"/>
    <w:rsid w:val="00FC04D1"/>
    <w:rsid w:val="00FC4F3E"/>
    <w:rsid w:val="00FC6346"/>
    <w:rsid w:val="00FC7032"/>
    <w:rsid w:val="00FD4647"/>
    <w:rsid w:val="00FD56B5"/>
    <w:rsid w:val="00FD5F5F"/>
    <w:rsid w:val="00FE7186"/>
    <w:rsid w:val="00FF4CF2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8EA0973-E090-47EA-9D51-71D98BE4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34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83893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link w:val="Header"/>
    <w:uiPriority w:val="99"/>
    <w:rsid w:val="00783893"/>
    <w:rPr>
      <w:sz w:val="20"/>
      <w:lang w:eastAsia="ru-RU"/>
    </w:rPr>
  </w:style>
  <w:style w:type="paragraph" w:styleId="Footer">
    <w:name w:val="footer"/>
    <w:basedOn w:val="Normal"/>
    <w:link w:val="a0"/>
    <w:uiPriority w:val="99"/>
    <w:unhideWhenUsed/>
    <w:rsid w:val="00783893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link w:val="Footer"/>
    <w:uiPriority w:val="99"/>
    <w:rsid w:val="00783893"/>
    <w:rPr>
      <w:sz w:val="20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783893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link w:val="BalloonText"/>
    <w:uiPriority w:val="99"/>
    <w:semiHidden/>
    <w:rsid w:val="00783893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D2FB0"/>
    <w:pPr>
      <w:autoSpaceDE w:val="0"/>
      <w:autoSpaceDN w:val="0"/>
      <w:adjustRightInd w:val="0"/>
    </w:pPr>
    <w:rPr>
      <w:rFonts w:eastAsia="Times New Roman"/>
      <w:sz w:val="28"/>
      <w:szCs w:val="28"/>
    </w:rPr>
  </w:style>
  <w:style w:type="character" w:styleId="Hyperlink">
    <w:name w:val="Hyperlink"/>
    <w:uiPriority w:val="99"/>
    <w:rsid w:val="00385F77"/>
    <w:rPr>
      <w:color w:val="0000FF"/>
      <w:u w:val="single"/>
    </w:rPr>
  </w:style>
  <w:style w:type="character" w:customStyle="1" w:styleId="apple-converted-space">
    <w:name w:val="apple-converted-space"/>
    <w:rsid w:val="00385F77"/>
  </w:style>
  <w:style w:type="character" w:customStyle="1" w:styleId="snippetequal">
    <w:name w:val="snippet_equal"/>
    <w:rsid w:val="00385F77"/>
  </w:style>
  <w:style w:type="paragraph" w:styleId="BodyText2">
    <w:name w:val="Body Text 2"/>
    <w:basedOn w:val="Normal"/>
    <w:link w:val="2"/>
    <w:rsid w:val="00690554"/>
    <w:pPr>
      <w:jc w:val="both"/>
    </w:pPr>
    <w:rPr>
      <w:rFonts w:ascii="Tahoma" w:eastAsia="Times New Roman" w:hAnsi="Tahoma"/>
      <w:color w:val="000000"/>
      <w:sz w:val="22"/>
    </w:rPr>
  </w:style>
  <w:style w:type="character" w:customStyle="1" w:styleId="2">
    <w:name w:val="Основной текст 2 Знак"/>
    <w:link w:val="BodyText2"/>
    <w:rsid w:val="00690554"/>
    <w:rPr>
      <w:rFonts w:ascii="Tahoma" w:eastAsia="Times New Roman" w:hAnsi="Tahoma"/>
      <w:color w:val="000000"/>
      <w:sz w:val="22"/>
    </w:rPr>
  </w:style>
  <w:style w:type="paragraph" w:styleId="BodyTextIndent">
    <w:name w:val="Body Text Indent"/>
    <w:basedOn w:val="Normal"/>
    <w:link w:val="a2"/>
    <w:uiPriority w:val="99"/>
    <w:unhideWhenUsed/>
    <w:rsid w:val="00D51958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rsid w:val="00D51958"/>
  </w:style>
  <w:style w:type="paragraph" w:styleId="BodyText">
    <w:name w:val="Body Text"/>
    <w:basedOn w:val="Normal"/>
    <w:link w:val="a3"/>
    <w:uiPriority w:val="99"/>
    <w:semiHidden/>
    <w:unhideWhenUsed/>
    <w:rsid w:val="00F9298D"/>
    <w:pPr>
      <w:spacing w:after="120"/>
    </w:pPr>
  </w:style>
  <w:style w:type="character" w:customStyle="1" w:styleId="a3">
    <w:name w:val="Основной текст Знак"/>
    <w:basedOn w:val="DefaultParagraphFont"/>
    <w:link w:val="BodyText"/>
    <w:rsid w:val="00F9298D"/>
  </w:style>
  <w:style w:type="paragraph" w:customStyle="1" w:styleId="s1">
    <w:name w:val="s_1"/>
    <w:basedOn w:val="Normal"/>
    <w:rsid w:val="006608DD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4">
    <w:name w:val="Название Знак"/>
    <w:link w:val="Title"/>
    <w:locked/>
    <w:rsid w:val="009A75F3"/>
    <w:rPr>
      <w:rFonts w:ascii="Calibri" w:hAnsi="Calibri"/>
      <w:b/>
      <w:bCs/>
      <w:i/>
      <w:iCs/>
      <w:sz w:val="26"/>
      <w:szCs w:val="26"/>
    </w:rPr>
  </w:style>
  <w:style w:type="paragraph" w:styleId="Title">
    <w:name w:val="Title"/>
    <w:basedOn w:val="Normal"/>
    <w:link w:val="a4"/>
    <w:qFormat/>
    <w:rsid w:val="009A75F3"/>
    <w:pPr>
      <w:jc w:val="center"/>
    </w:pPr>
    <w:rPr>
      <w:rFonts w:ascii="Calibri" w:hAnsi="Calibri"/>
      <w:b/>
      <w:bCs/>
      <w:i/>
      <w:iCs/>
      <w:sz w:val="26"/>
      <w:szCs w:val="26"/>
    </w:rPr>
  </w:style>
  <w:style w:type="character" w:customStyle="1" w:styleId="1">
    <w:name w:val="Название Знак1"/>
    <w:uiPriority w:val="10"/>
    <w:rsid w:val="009A75F3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67BD9-A23F-472D-9E42-44BA2AA4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